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73D6" w14:textId="77777777" w:rsidR="006077A1" w:rsidRDefault="006077A1" w:rsidP="006077A1">
      <w:r>
        <w:rPr>
          <w:rFonts w:ascii="Arial" w:hAnsi="Arial" w:cs="Arial"/>
        </w:rPr>
        <w:t>▌</w:t>
      </w:r>
      <w:r>
        <w:t xml:space="preserve"> </w:t>
      </w:r>
      <w:r>
        <w:rPr>
          <w:rFonts w:ascii="Calibri" w:hAnsi="Calibri" w:cs="Calibri"/>
        </w:rPr>
        <w:t>Театральный</w:t>
      </w:r>
      <w:r>
        <w:t xml:space="preserve"> </w:t>
      </w:r>
      <w:r>
        <w:rPr>
          <w:rFonts w:ascii="Calibri" w:hAnsi="Calibri" w:cs="Calibri"/>
        </w:rPr>
        <w:t>сценарий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малышей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ПДД</w:t>
      </w:r>
    </w:p>
    <w:p w14:paraId="6D2EDBF0" w14:textId="77777777" w:rsidR="006077A1" w:rsidRDefault="006077A1" w:rsidP="006077A1">
      <w:r>
        <w:t>"Волшебные правила"</w:t>
      </w:r>
    </w:p>
    <w:p w14:paraId="39B8887D" w14:textId="77777777" w:rsidR="006077A1" w:rsidRDefault="006077A1" w:rsidP="006077A1"/>
    <w:p w14:paraId="7758F873" w14:textId="77777777" w:rsidR="006077A1" w:rsidRDefault="006077A1" w:rsidP="006077A1">
      <w:r>
        <w:rPr>
          <w:rFonts w:ascii="Arial" w:hAnsi="Arial" w:cs="Arial"/>
        </w:rPr>
        <w:t>▌</w:t>
      </w:r>
      <w:r>
        <w:t xml:space="preserve"> </w:t>
      </w:r>
      <w:r>
        <w:rPr>
          <w:rFonts w:ascii="Calibri" w:hAnsi="Calibri" w:cs="Calibri"/>
        </w:rPr>
        <w:t>Действующие</w:t>
      </w:r>
      <w:r>
        <w:t xml:space="preserve"> </w:t>
      </w:r>
      <w:r>
        <w:rPr>
          <w:rFonts w:ascii="Calibri" w:hAnsi="Calibri" w:cs="Calibri"/>
        </w:rPr>
        <w:t>лица</w:t>
      </w:r>
      <w:r>
        <w:t>:</w:t>
      </w:r>
    </w:p>
    <w:p w14:paraId="2B405A33" w14:textId="77777777" w:rsidR="006077A1" w:rsidRDefault="006077A1" w:rsidP="006077A1"/>
    <w:p w14:paraId="5ED12B45" w14:textId="77777777" w:rsidR="006077A1" w:rsidRDefault="006077A1" w:rsidP="006077A1">
      <w:r>
        <w:t>- Светофорчик (ведущий)</w:t>
      </w:r>
    </w:p>
    <w:p w14:paraId="1975E09E" w14:textId="77777777" w:rsidR="006077A1" w:rsidRDefault="006077A1" w:rsidP="006077A1">
      <w:r>
        <w:t>- Машенька (девочка)</w:t>
      </w:r>
    </w:p>
    <w:p w14:paraId="5A36CC1D" w14:textId="77777777" w:rsidR="006077A1" w:rsidRDefault="006077A1" w:rsidP="006077A1">
      <w:r>
        <w:t>- Петя (мальчик)</w:t>
      </w:r>
    </w:p>
    <w:p w14:paraId="03414FA7" w14:textId="77777777" w:rsidR="006077A1" w:rsidRDefault="006077A1" w:rsidP="006077A1">
      <w:r>
        <w:t>- Волшебник Правил (мудрый персонаж)</w:t>
      </w:r>
    </w:p>
    <w:p w14:paraId="7B996858" w14:textId="77777777" w:rsidR="006077A1" w:rsidRDefault="006077A1" w:rsidP="006077A1">
      <w:r>
        <w:t>- Котенок (животное-помощник)</w:t>
      </w:r>
    </w:p>
    <w:p w14:paraId="4744FE64" w14:textId="77777777" w:rsidR="006077A1" w:rsidRDefault="006077A1" w:rsidP="006077A1"/>
    <w:p w14:paraId="3CE02E00" w14:textId="77777777" w:rsidR="006077A1" w:rsidRDefault="006077A1" w:rsidP="006077A1">
      <w:r>
        <w:rPr>
          <w:rFonts w:ascii="Cambria Math" w:hAnsi="Cambria Math" w:cs="Cambria Math"/>
        </w:rPr>
        <w:t>⎯⎯⎯⎯⎯⎯⎯⎯⎯⎯</w:t>
      </w:r>
    </w:p>
    <w:p w14:paraId="7F519083" w14:textId="77777777" w:rsidR="006077A1" w:rsidRDefault="006077A1" w:rsidP="006077A1">
      <w:r>
        <w:t>Действие первое</w:t>
      </w:r>
    </w:p>
    <w:p w14:paraId="7721DB9C" w14:textId="77777777" w:rsidR="006077A1" w:rsidRDefault="006077A1" w:rsidP="006077A1"/>
    <w:p w14:paraId="68F2F0C5" w14:textId="77777777" w:rsidR="006077A1" w:rsidRDefault="006077A1" w:rsidP="006077A1">
      <w:r>
        <w:t>Светофорчик выходит на сцену</w:t>
      </w:r>
    </w:p>
    <w:p w14:paraId="4B0BB492" w14:textId="77777777" w:rsidR="006077A1" w:rsidRDefault="006077A1" w:rsidP="006077A1"/>
    <w:p w14:paraId="1B1B1A4F" w14:textId="77777777" w:rsidR="006077A1" w:rsidRDefault="006077A1" w:rsidP="006077A1">
      <w:r>
        <w:t>Светофорчик: Привет, ребята! Я ваш друг Светофорчик. Сегодня мы отправимся в путешествие по волшебному городу Правил, где живем дружно и весело, соблюдая правила дорожного движения!</w:t>
      </w:r>
    </w:p>
    <w:p w14:paraId="79CD174C" w14:textId="77777777" w:rsidR="006077A1" w:rsidRDefault="006077A1" w:rsidP="006077A1"/>
    <w:p w14:paraId="4C03AD34" w14:textId="77777777" w:rsidR="006077A1" w:rsidRDefault="006077A1" w:rsidP="006077A1">
      <w:r>
        <w:t>Машенька и Петя входят на сцену</w:t>
      </w:r>
    </w:p>
    <w:p w14:paraId="441881A0" w14:textId="77777777" w:rsidR="006077A1" w:rsidRDefault="006077A1" w:rsidP="006077A1"/>
    <w:p w14:paraId="7B31B9E1" w14:textId="77777777" w:rsidR="006077A1" w:rsidRDefault="006077A1" w:rsidP="006077A1">
      <w:r>
        <w:t>Петя: Ой, смотри, Машенька, какой красивый город! Но почему здесь столько светофоров?</w:t>
      </w:r>
    </w:p>
    <w:p w14:paraId="3DB4D603" w14:textId="77777777" w:rsidR="006077A1" w:rsidRDefault="006077A1" w:rsidP="006077A1"/>
    <w:p w14:paraId="5D8312DF" w14:textId="77777777" w:rsidR="006077A1" w:rsidRDefault="006077A1" w:rsidP="006077A1">
      <w:r>
        <w:t>Машенька: Наверное, потому что они помогают нам переходить дорогу правильно.</w:t>
      </w:r>
    </w:p>
    <w:p w14:paraId="0877D06E" w14:textId="77777777" w:rsidR="006077A1" w:rsidRDefault="006077A1" w:rsidP="006077A1"/>
    <w:p w14:paraId="7783B026" w14:textId="77777777" w:rsidR="006077A1" w:rsidRDefault="006077A1" w:rsidP="006077A1">
      <w:r>
        <w:t>Волшебник Правил появляется на сцене</w:t>
      </w:r>
    </w:p>
    <w:p w14:paraId="120997BF" w14:textId="77777777" w:rsidR="006077A1" w:rsidRDefault="006077A1" w:rsidP="006077A1"/>
    <w:p w14:paraId="150F2A45" w14:textId="77777777" w:rsidR="006077A1" w:rsidRDefault="006077A1" w:rsidP="006077A1">
      <w:r>
        <w:t>Волшебник: Добро пожаловать в город Правил! Здесь важно соблюдать законы дороги, чтобы никто не пострадал.</w:t>
      </w:r>
    </w:p>
    <w:p w14:paraId="01D54F2B" w14:textId="77777777" w:rsidR="006077A1" w:rsidRDefault="006077A1" w:rsidP="006077A1"/>
    <w:p w14:paraId="6F4ADDA4" w14:textId="77777777" w:rsidR="006077A1" w:rsidRDefault="006077A1" w:rsidP="006077A1">
      <w:r>
        <w:t>Котенок прыгает перед ними</w:t>
      </w:r>
    </w:p>
    <w:p w14:paraId="2625BF30" w14:textId="77777777" w:rsidR="006077A1" w:rsidRDefault="006077A1" w:rsidP="006077A1"/>
    <w:p w14:paraId="1124607E" w14:textId="77777777" w:rsidR="006077A1" w:rsidRDefault="006077A1" w:rsidP="006077A1">
      <w:r>
        <w:t>Котенок: Мяу! Я тоже хочу играть, но боюсь машин...</w:t>
      </w:r>
    </w:p>
    <w:p w14:paraId="3B968343" w14:textId="77777777" w:rsidR="006077A1" w:rsidRDefault="006077A1" w:rsidP="006077A1"/>
    <w:p w14:paraId="183671BE" w14:textId="77777777" w:rsidR="006077A1" w:rsidRDefault="006077A1" w:rsidP="006077A1">
      <w:r>
        <w:t>Маска вопроса: Как же сделать так, чтобы котенок мог спокойно гулять по улицам нашего города?</w:t>
      </w:r>
    </w:p>
    <w:p w14:paraId="7BB635AD" w14:textId="77777777" w:rsidR="006077A1" w:rsidRDefault="006077A1" w:rsidP="006077A1"/>
    <w:p w14:paraId="18361BC5" w14:textId="77777777" w:rsidR="006077A1" w:rsidRDefault="006077A1" w:rsidP="006077A1">
      <w:r>
        <w:rPr>
          <w:rFonts w:ascii="Cambria Math" w:hAnsi="Cambria Math" w:cs="Cambria Math"/>
        </w:rPr>
        <w:t>⎯⎯⎯⎯⎯⎯⎯⎯⎯⎯</w:t>
      </w:r>
    </w:p>
    <w:p w14:paraId="6ED41A06" w14:textId="77777777" w:rsidR="006077A1" w:rsidRDefault="006077A1" w:rsidP="006077A1">
      <w:r>
        <w:t>Действие второе</w:t>
      </w:r>
    </w:p>
    <w:p w14:paraId="59F740A1" w14:textId="77777777" w:rsidR="006077A1" w:rsidRDefault="006077A1" w:rsidP="006077A1"/>
    <w:p w14:paraId="7D77426B" w14:textId="77777777" w:rsidR="006077A1" w:rsidRDefault="006077A1" w:rsidP="006077A1">
      <w:r>
        <w:t>Все собираются вокруг Светофорчика</w:t>
      </w:r>
    </w:p>
    <w:p w14:paraId="633BEC38" w14:textId="77777777" w:rsidR="006077A1" w:rsidRDefault="006077A1" w:rsidP="006077A1"/>
    <w:p w14:paraId="0CE2092C" w14:textId="77777777" w:rsidR="006077A1" w:rsidRDefault="006077A1" w:rsidP="006077A1">
      <w:r>
        <w:t>Светофорчик: Ребята, давайте научим котенка правилам перехода улицы!</w:t>
      </w:r>
    </w:p>
    <w:p w14:paraId="568694E1" w14:textId="77777777" w:rsidR="006077A1" w:rsidRDefault="006077A1" w:rsidP="006077A1"/>
    <w:p w14:paraId="040A68EA" w14:textId="77777777" w:rsidR="006077A1" w:rsidRDefault="006077A1" w:rsidP="006077A1">
      <w:r>
        <w:t>Учим вместе:</w:t>
      </w:r>
    </w:p>
    <w:p w14:paraId="1E677F13" w14:textId="77777777" w:rsidR="006077A1" w:rsidRDefault="006077A1" w:rsidP="006077A1"/>
    <w:p w14:paraId="0382B9DF" w14:textId="77777777" w:rsidR="006077A1" w:rsidRDefault="006077A1" w:rsidP="006077A1">
      <w:r>
        <w:t>- Красный сигнал светофора значит СТОП!</w:t>
      </w:r>
    </w:p>
    <w:p w14:paraId="49215BCE" w14:textId="77777777" w:rsidR="006077A1" w:rsidRDefault="006077A1" w:rsidP="006077A1">
      <w:r>
        <w:t>- Желтый предупреждает, готовься перейти улицу.</w:t>
      </w:r>
    </w:p>
    <w:p w14:paraId="1FCBC5BB" w14:textId="77777777" w:rsidR="006077A1" w:rsidRDefault="006077A1" w:rsidP="006077A1">
      <w:r>
        <w:t>- Зеленый разрешает идти осторожно, убедившись, что путь свободен.</w:t>
      </w:r>
    </w:p>
    <w:p w14:paraId="676D4CE1" w14:textId="77777777" w:rsidR="006077A1" w:rsidRDefault="006077A1" w:rsidP="006077A1"/>
    <w:p w14:paraId="672B4B8C" w14:textId="77777777" w:rsidR="006077A1" w:rsidRDefault="006077A1" w:rsidP="006077A1">
      <w:r>
        <w:t>Практическое задание: Игра "Красный, желтый, зеленый". Дети выполняют команды Светофорчика, показывая правильные действия.</w:t>
      </w:r>
    </w:p>
    <w:p w14:paraId="02FE24B6" w14:textId="77777777" w:rsidR="006077A1" w:rsidRDefault="006077A1" w:rsidP="006077A1"/>
    <w:p w14:paraId="6AD30E57" w14:textId="77777777" w:rsidR="006077A1" w:rsidRDefault="006077A1" w:rsidP="006077A1">
      <w:r>
        <w:rPr>
          <w:rFonts w:ascii="Cambria Math" w:hAnsi="Cambria Math" w:cs="Cambria Math"/>
        </w:rPr>
        <w:t>⎯⎯⎯⎯⎯⎯⎯⎯⎯⎯</w:t>
      </w:r>
    </w:p>
    <w:p w14:paraId="3DDA109A" w14:textId="77777777" w:rsidR="006077A1" w:rsidRDefault="006077A1" w:rsidP="006077A1">
      <w:r>
        <w:t>Действие третье</w:t>
      </w:r>
    </w:p>
    <w:p w14:paraId="71BBAB33" w14:textId="77777777" w:rsidR="006077A1" w:rsidRDefault="006077A1" w:rsidP="006077A1"/>
    <w:p w14:paraId="47A3B9C4" w14:textId="77777777" w:rsidR="006077A1" w:rsidRDefault="006077A1" w:rsidP="006077A1">
      <w:r>
        <w:t>Маршрутное приключение</w:t>
      </w:r>
    </w:p>
    <w:p w14:paraId="6F1A5FF4" w14:textId="77777777" w:rsidR="006077A1" w:rsidRDefault="006077A1" w:rsidP="006077A1"/>
    <w:p w14:paraId="61E005FB" w14:textId="77777777" w:rsidR="006077A1" w:rsidRDefault="006077A1" w:rsidP="006077A1">
      <w:r>
        <w:t>Волшебник: Теперь, когда вы знаете правила, пройдем испытания! Наш маршрут начинается отсюда.</w:t>
      </w:r>
    </w:p>
    <w:p w14:paraId="6A524F37" w14:textId="77777777" w:rsidR="006077A1" w:rsidRDefault="006077A1" w:rsidP="006077A1"/>
    <w:p w14:paraId="72B5D36F" w14:textId="77777777" w:rsidR="006077A1" w:rsidRDefault="006077A1" w:rsidP="006077A1">
      <w:r>
        <w:t>Дети идут за Волшебником и Светофорчиком, повторяя правила:</w:t>
      </w:r>
    </w:p>
    <w:p w14:paraId="447D3D17" w14:textId="77777777" w:rsidR="006077A1" w:rsidRDefault="006077A1" w:rsidP="006077A1"/>
    <w:p w14:paraId="139D6743" w14:textId="77777777" w:rsidR="006077A1" w:rsidRDefault="006077A1" w:rsidP="006077A1">
      <w:r>
        <w:t>- Переходить улицу только на пешеходном переходе.</w:t>
      </w:r>
    </w:p>
    <w:p w14:paraId="188F28E5" w14:textId="77777777" w:rsidR="006077A1" w:rsidRDefault="006077A1" w:rsidP="006077A1">
      <w:r>
        <w:t>- Держаться за руку взрослого.</w:t>
      </w:r>
    </w:p>
    <w:p w14:paraId="47208B78" w14:textId="77777777" w:rsidR="006077A1" w:rsidRDefault="006077A1" w:rsidP="006077A1">
      <w:r>
        <w:t>- Всегда смотреть сначала направо, потом налево.</w:t>
      </w:r>
    </w:p>
    <w:p w14:paraId="46934FDD" w14:textId="77777777" w:rsidR="006077A1" w:rsidRDefault="006077A1" w:rsidP="006077A1"/>
    <w:p w14:paraId="1C6B9FE3" w14:textId="77777777" w:rsidR="006077A1" w:rsidRDefault="006077A1" w:rsidP="006077A1">
      <w:r>
        <w:t>Финальное испытание: Детям предлагают пройти через воображаемую улицу, соблюдая все правила.</w:t>
      </w:r>
    </w:p>
    <w:p w14:paraId="67E18FB2" w14:textId="77777777" w:rsidR="006077A1" w:rsidRDefault="006077A1" w:rsidP="006077A1"/>
    <w:p w14:paraId="53527D66" w14:textId="77777777" w:rsidR="006077A1" w:rsidRDefault="006077A1" w:rsidP="006077A1">
      <w:r>
        <w:rPr>
          <w:rFonts w:ascii="Cambria Math" w:hAnsi="Cambria Math" w:cs="Cambria Math"/>
        </w:rPr>
        <w:t>⎯⎯⎯⎯⎯⎯⎯⎯⎯⎯</w:t>
      </w:r>
    </w:p>
    <w:p w14:paraId="1EA194D0" w14:textId="77777777" w:rsidR="006077A1" w:rsidRDefault="006077A1" w:rsidP="006077A1">
      <w:r>
        <w:t>Заключительное слово</w:t>
      </w:r>
    </w:p>
    <w:p w14:paraId="37D6B279" w14:textId="77777777" w:rsidR="006077A1" w:rsidRDefault="006077A1" w:rsidP="006077A1"/>
    <w:p w14:paraId="4289ADAA" w14:textId="77777777" w:rsidR="006077A1" w:rsidRDefault="006077A1" w:rsidP="006077A1">
      <w:r>
        <w:t>Светофорчик: Молодцы, ребята! Вы справились с заданиями и теперь сможете уверенно ходить по улицам своего родного города, соблюдая правила дорожного движения.</w:t>
      </w:r>
    </w:p>
    <w:p w14:paraId="36D82734" w14:textId="77777777" w:rsidR="006077A1" w:rsidRDefault="006077A1" w:rsidP="006077A1"/>
    <w:p w14:paraId="1D64C491" w14:textId="77777777" w:rsidR="006077A1" w:rsidRDefault="006077A1" w:rsidP="006077A1">
      <w:r>
        <w:t>Занавес закрывается.</w:t>
      </w:r>
    </w:p>
    <w:p w14:paraId="3DD5BDE0" w14:textId="77777777" w:rsidR="006077A1" w:rsidRDefault="006077A1" w:rsidP="006077A1"/>
    <w:p w14:paraId="38094B80" w14:textId="4BE213FD" w:rsidR="006077A1" w:rsidRDefault="006077A1" w:rsidP="006077A1">
      <w:r>
        <w:t>Все участники хором: До новых встреч, друзья! Берегите себя и следуйте правилам!</w:t>
      </w:r>
    </w:p>
    <w:sectPr w:rsidR="0060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Arial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A1"/>
    <w:rsid w:val="006077A1"/>
    <w:rsid w:val="008D79C3"/>
    <w:rsid w:val="009B4C5C"/>
    <w:rsid w:val="00D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6E33"/>
  <w15:chartTrackingRefBased/>
  <w15:docId w15:val="{D01A93B4-7D4B-4070-84D6-735F7235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7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7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7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7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Парадовский Алексей Александрович</dc:creator>
  <cp:keywords/>
  <dc:description/>
  <cp:lastModifiedBy>Elena Umerkina</cp:lastModifiedBy>
  <cp:revision>2</cp:revision>
  <dcterms:created xsi:type="dcterms:W3CDTF">2025-11-07T11:30:00Z</dcterms:created>
  <dcterms:modified xsi:type="dcterms:W3CDTF">2025-11-07T11:30:00Z</dcterms:modified>
</cp:coreProperties>
</file>