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Сценарий сказки: «Супер-команда ПДД спешит на помощь»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Действующие лица: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Тимур — смелый мальчик в кепке.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Робот Светофорчик — лучший друг Тима (у него на груди три круга: красный, желтый, зеленый).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Кот Проказник — вечно спешит и не смотрит по сторонам.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4. Машина-Вжик— быстрая, но добрая машина.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Сцена 1: Внезапная беда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(На сцене Тимур и Робот Светофорчик. Они играют в мяч. Вдруг выбегает Кот Проказник с большой конфетой в руках).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Кот Проказник: Ого! В магазине на той стороне улицы раздают бесплатное мороженое! Побежали быстрее, пока всё не разобрали!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(Кот собирается прыгнуть прямо на дорогу).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Тим: Стой, Кот! Подожди! Там же ездят машины!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Кот Проказник: Да я быстрый, как молния! Успею проскочить!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Сцена 2: Красный свет — проезда нет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(Раздается громкий звук тормозов: «Вжжжж-ииии!» Выезжает Машина-Вжик. Кот пугается и приседает).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Робот Светофорчик: (Зажигает Красный круг на груди).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Стоп, друзья! Дорога — не шутка!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Замри, Котенок, на минутку!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Если красный свет горит —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Значит, путь для всех закрыт!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Машина-Вжик : Би-бип! Я очень быстрая машина, я не могу остановиться за одну секунду! Нужно всегда смотреть на Светофорчика.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Кот Проказник: Ой, у меня даже хвост задрожал... А когда же можно идти?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Сцена 3: Желтый и Зеленый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Тимур:Смотри, Кот! Светофорчик меняет цвет!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Робот Светофорчик: (Зажигает Желтый круг).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Желтый свет — приготовься, дружок!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Не делай на трассу прыжок.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А зажгу я Зеленый вдали —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Это значит: «Смелее иди!»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(Светофорчик зажигает Зеленый).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Тимур: Теперь можно! Но сначала посмотри налево, потом направо. Машины остановились?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Кот Проказник: (Смотрит по сторонам). Да! Машина-Вжик стоит и улыбается нам.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Сцена 4: Зебра-помощница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Тимур :И идти нужно не просто так, а по «Зебре»!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Кот Проказник: По настоящей полосатой лошадке?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Тимур: Нет, это дорожка из белых полосок. Она говорит водителям: «Тут идут пешеходы!»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(Тимур,Кот и Робот вместе переходят дорогу по нарисованной зебре).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Финал: Праздник друзей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(Все герои стоят вместе).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Машина-Вжик: Молодцы! Теперь вы настоящие знатоки дорог.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Кот Проказник: Спасибо, Тимур! Спасибо, Светофорчик! Теперь я знаю: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Чтобы не было беды,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Правила учи ПДД!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И тогда любое мороженое будет в сто раз вкуснее!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Все вместе: Правила дорожные — знать совсем не сложно!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(Поклон. Музыка).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1. Костюмы: Роботу можно сделать костюм из картонной коробки и приклеить цветные круги. Коту — приделать ушки и хвост.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2. Декорации: Дорогу можно «нарисовать» на полу с помощью обычной белой бумаги или малярного скотча (это будет «зебра»).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